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Dario</w:t>
      </w:r>
      <w:r>
        <w:t xml:space="preserve">      </w:t>
      </w:r>
      <w:r>
        <w:rPr>
          <w:rFonts w:hint="eastAsia"/>
        </w:rPr>
        <w:t>Casari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29/06/1976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+393403950604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casari.dario@libero.ut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Nicola  </w:t>
      </w:r>
      <w:r w:rsidRPr="004F7801" w:rsidR="004F7801">
        <w:rPr>
          <w:color w:val="000000" w:themeColor="text1"/>
        </w:rPr>
        <w:t>Casari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22/05/2008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