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Lytvynenko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viktoriia1999@icloud.com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+48515757238 ,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