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Lahan</w:t>
      </w:r>
      <w:r w:rsidR="00594BA5">
        <w:rPr>
          <w:sz w:val="20"/>
          <w:szCs w:val="20"/>
          <w:lang w:val="bg-BG"/>
        </w:rPr>
        <w:t xml:space="preserve"> </w:t>
      </w:r>
      <w:r w:rsidRPr="001D0D09">
        <w:rPr>
          <w:sz w:val="20"/>
          <w:szCs w:val="20"/>
        </w:rPr>
        <w:t>Dahan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+9720529463300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limit2344@gmail.com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