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Mudrenko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+48572020652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Alisa Rybalko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