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Vafeiadis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+306981235025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vafalex@gmail.com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