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Jean paul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Llamas pupiales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45793836P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21/12/2004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+34627150432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jpaulllamas@gmail.com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Jean paul Llamas pupiales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