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Juan Ojea Blanco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11837248E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Vinyet Costa Vaquero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23/12/2012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Juan Ojea Blanco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20/12/2025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