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Roguska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+48509077343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Blazej Roguski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ROZALIA ROGUSKA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