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Beygelman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+972507806589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dbeygelm@hotmail.com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