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Панайотов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georgi@panayotov.info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+359889232631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15.11.1977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