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Chika Hiramatsu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+48451123724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Souta Hiramatsu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