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Bąk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+48502431895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Alinka Bąk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Bąk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