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mpela5962@gmail.com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+48505361918 ,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Dziembowski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