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Veselin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Petrov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veselinpetrov42@gmail.com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+359895004419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3.9.1991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21.12.2025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