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Ansunique</w:t>
      </w:r>
      <w:r w:rsidR="00405CC1">
        <w:t xml:space="preserve"> </w:t>
      </w:r>
      <w:r w:rsidRPr="00405CC1" w:rsidR="00405CC1">
        <w:t>Henrico</w:t>
      </w:r>
    </w:p>
    <w:p w:rsidRPr="00BF6E37" w:rsidR="00BF6E37" w:rsidP="00795766" w:rsidRDefault="00BF6E37" w14:paraId="2A1E2765" w14:textId="1E02A52F">
      <w:pPr>
        <w:jc w:val="both"/>
      </w:pPr>
      <w:r w:rsidRPr="00BF6E37">
        <w:rPr>
          <w:b/>
          <w:bCs/>
        </w:rPr>
        <w:t>ID NUMBER:</w:t>
      </w:r>
      <w:r w:rsidRPr="00BF6E37">
        <w:t xml:space="preserve"> </w:t>
      </w:r>
      <w:r w:rsidRPr="001B39C6" w:rsidR="001B39C6">
        <w:t>0009120211082</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Angel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2014/08/05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Bella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2014/09/07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