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Bruchmüller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+48730605664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23.08.1985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Rafał Bruchmüller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09.09.2013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Zofia Bruchmüller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25.10.2015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Łukasz Bruchmüller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03.03.2017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