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Rapisarda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+393209490031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