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Claudio      Giovanetti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09/07/1999   numero di telefono:     +393891076912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claudiogiovanetti9@gmail.com      Indirizzo: Via delle Calcare, Rocca di Papa,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GVNCLD99L09H501K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Claudio      Giovanetti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28/12/2025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