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Дмитрий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Бобев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24.1.1990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+3590896325301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dimabobev@abv.bg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Християн Бобев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27.1.2020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