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Sandra</w:t>
      </w:r>
      <w:r>
        <w:rPr>
          <w:color w:val="222222"/>
        </w:rPr>
        <w:br/>
        <w:t>Apellido(s):</w:t>
      </w:r>
      <w:r w:rsidR="002F3FBD">
        <w:rPr>
          <w:color w:val="222222"/>
          <w:lang w:val="bg-BG"/>
        </w:rPr>
        <w:t xml:space="preserve"> </w:t>
      </w:r>
      <w:r w:rsidRPr="002F3FBD" w:rsidR="002F3FBD">
        <w:rPr>
          <w:color w:val="222222"/>
          <w:lang w:val="bg-BG"/>
        </w:rPr>
        <w:t>Anton Cordoba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19/11/1991</w:t>
      </w:r>
      <w:r>
        <w:rPr>
          <w:color w:val="222222"/>
        </w:rPr>
        <w:br/>
        <w:t>NIE/TIE/Pasaporte:</w:t>
      </w:r>
      <w:r w:rsidR="002F3FBD">
        <w:rPr>
          <w:color w:val="222222"/>
          <w:lang w:val="bg-BG"/>
        </w:rPr>
        <w:t xml:space="preserve"> </w:t>
      </w:r>
      <w:r w:rsidRPr="002F3FBD" w:rsidR="002F3FBD">
        <w:rPr>
          <w:color w:val="222222"/>
          <w:lang w:val="bg-BG"/>
        </w:rPr>
        <w:t>74014462w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+34697683410</w:t>
      </w:r>
      <w:r>
        <w:rPr>
          <w:color w:val="222222"/>
        </w:rPr>
        <w:br/>
        <w:t>Correo electrónico:</w:t>
      </w:r>
      <w:r w:rsidR="002F3FBD">
        <w:rPr>
          <w:color w:val="222222"/>
          <w:lang w:val="bg-BG"/>
        </w:rPr>
        <w:t xml:space="preserve"> </w:t>
      </w:r>
      <w:r w:rsidRPr="002F3FBD" w:rsidR="002F3FBD">
        <w:rPr>
          <w:color w:val="222222"/>
          <w:lang w:val="bg-BG"/>
        </w:rPr>
        <w:t>sandra.anton2@gmail.com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Miguel</w:t>
      </w:r>
      <w:r>
        <w:rPr>
          <w:color w:val="222222"/>
        </w:rPr>
        <w:br/>
        <w:t>Teléfono de contacto de emergencia:</w:t>
      </w:r>
      <w:r w:rsidR="002F3FBD">
        <w:rPr>
          <w:color w:val="222222"/>
          <w:lang w:val="bg-BG"/>
        </w:rPr>
        <w:t xml:space="preserve"> </w:t>
      </w:r>
      <w:r w:rsidRPr="002F3FBD" w:rsidR="002F3FBD">
        <w:rPr>
          <w:color w:val="222222"/>
          <w:lang w:val="bg-BG"/>
        </w:rPr>
        <w:t>+34678001769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