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Недко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Шишков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25.4.1985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+359888489224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nedko.shishkov@gmail.com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Кристиян Шишков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1.7.2016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