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Annna Szwak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+48505909688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Czekajło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czekajło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Róża Szwak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