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Elena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Belmonte Padilla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43559717</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18/7/1989</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+34697618919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elena.belmonte89@gmail.com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20/12/2025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20/12/2025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Elena Belmonte Padilla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