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sz.Andrzejewski94@Gmail.com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+48790214905 ,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