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Toni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Martinez Míguez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38130200h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16/6/1974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+34663166078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rositayraton@hotmail.com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Toni Martinez Míguez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