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Arthur Refslund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+4550435070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