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Drazan Vrca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+491741848772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