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2025-12-16</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Tatjana Svec</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