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Marina Silva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Silva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5930 North Melvina Avenue, Chicago, IL, USA Chicago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marinajgon@yahoo.com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+17735845851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Zachary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12/24/2014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