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Giuseppe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Vello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+393512275573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333989635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g.vello.31@gmail.com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Portogallo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1350-023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Gloria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+393403669465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Giuseppe Vello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