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Siudziński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+48505640721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Siudzińska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Siudzińska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Marcelina Siudzińska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