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B</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+48793518463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11.05.1975</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Maja b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05.10.2012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Olivier b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08.11.2010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30.12.2025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