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Братоев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30.12.1999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+359885799240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petarbratoev@abv.bg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