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+359896290004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koev.tonislav@gmail.com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 Koev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