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+359895797516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issi_82@abv.bg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Стоянов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14.6.2011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