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+3590877966021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vladito844@gmail.com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 Пашов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