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Klaudia Podrażka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+48506627752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Nina Podrażka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07.04.2013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