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Hugo</w:t>
      </w:r>
      <w:r>
        <w:rPr>
          <w:u w:val="single"/>
        </w:rPr>
        <w:t xml:space="preserve"> </w:t>
      </w:r>
      <w:r w:rsidRPr="009E5F62">
        <w:rPr>
          <w:u w:val="single"/>
        </w:rPr>
        <w:t>Estévez Barreiro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76926168T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Gonzalo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16/12/2021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Hugo Estévez Barreiro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