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Христо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Йорданов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konnik@kamargs.com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+359887826184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25.7.1982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