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Kilian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Kutza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kiliankutza@icloud.com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+4917634458831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02/06/2004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C7HTNN24Z</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Ali Alis Apartment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Alis Apartment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Ali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+2045586688761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