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Ślusarczyk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jacek.slusarczyk@o2.pl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+48604876556 ,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