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Noga</w:t>
      </w:r>
      <w:r w:rsidR="00594BA5">
        <w:rPr>
          <w:sz w:val="20"/>
          <w:szCs w:val="20"/>
          <w:lang w:val="bg-BG"/>
        </w:rPr>
        <w:t xml:space="preserve"> </w:t>
      </w:r>
      <w:r w:rsidRPr="001D0D09">
        <w:rPr>
          <w:sz w:val="20"/>
          <w:szCs w:val="20"/>
        </w:rPr>
        <w:t>Volodarsky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+972542059522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alexv181@gmail.com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