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/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/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момка манова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+359896609679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oboboril@abv.bg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