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Todor  Tomov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12.4.1984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+359899966517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todor.too@gmail.com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