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Michniowska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+48504095866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05.01.1976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Michniowski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