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16.5.2001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+359888193631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tonislav11@abv.bg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