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w:t>
      </w:r>
      <w:r w:rsidR="00594BA5">
        <w:rPr>
          <w:sz w:val="20"/>
          <w:szCs w:val="20"/>
          <w:lang w:val="bg-BG"/>
        </w:rPr>
        <w:t xml:space="preserve"> </w:t>
      </w:r>
      <w:r w:rsidRPr="001D0D09">
        <w:rPr>
          <w:sz w:val="20"/>
          <w:szCs w:val="20"/>
        </w:rPr>
        <w:t>Nadler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+9720544367383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vitalinadler@gmail.com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