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Alexander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Flock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alexcharly97@web.de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+4949015123456546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11/03/1997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C7TGW8C3M</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Ebbefeld 2 Herscheid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Herscheid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Inka Flock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+49015123456546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