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Eric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+359897384205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eric.ivanov07@gmail.com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