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Oszczyk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+48508040714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Oszczyk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Tymoteusz Oszczyk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